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5ED9" w14:textId="66A6D74A" w:rsidR="00105008" w:rsidRPr="00105008" w:rsidRDefault="00105008" w:rsidP="00105008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105008">
        <w:rPr>
          <w:rFonts w:ascii="Times New Roman" w:hAnsi="Times New Roman" w:cs="Times New Roman"/>
          <w:b/>
          <w:bCs/>
        </w:rPr>
        <w:t>Trauma-Informed Care Frameworks</w:t>
      </w:r>
    </w:p>
    <w:p w14:paraId="2455B3A3" w14:textId="02AF7D30" w:rsidR="00105008" w:rsidRPr="00105008" w:rsidRDefault="00105008" w:rsidP="00105008">
      <w:pPr>
        <w:spacing w:line="480" w:lineRule="auto"/>
        <w:rPr>
          <w:rFonts w:ascii="Times New Roman" w:hAnsi="Times New Roman" w:cs="Times New Roman"/>
          <w:b/>
          <w:bCs/>
        </w:rPr>
      </w:pPr>
      <w:r w:rsidRPr="00105008">
        <w:rPr>
          <w:rFonts w:ascii="Times New Roman" w:hAnsi="Times New Roman" w:cs="Times New Roman"/>
          <w:b/>
          <w:bCs/>
        </w:rPr>
        <w:t>Substance Abuse and Mental Health Services Administration (SAMHSA) Trauma-Informed Care Resources</w:t>
      </w:r>
    </w:p>
    <w:p w14:paraId="06D94717" w14:textId="77777777" w:rsidR="00105008" w:rsidRPr="00105008" w:rsidRDefault="00105008" w:rsidP="00105008">
      <w:p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  <w:b/>
          <w:bCs/>
        </w:rPr>
        <w:t>Description:</w:t>
      </w:r>
      <w:r w:rsidRPr="00105008">
        <w:rPr>
          <w:rFonts w:ascii="Times New Roman" w:hAnsi="Times New Roman" w:cs="Times New Roman"/>
        </w:rPr>
        <w:br/>
        <w:t>SAMHSA's trauma-informed care resources provide foundational guidance for understanding the widespread impact of trauma and implementing trauma-informed approaches across behavioral health, healthcare, educational, and community settings. These resources emphasize creating environments that promote safety, trust, collaboration, empowerment, and cultural responsiveness.</w:t>
      </w:r>
    </w:p>
    <w:p w14:paraId="5888ECC9" w14:textId="77777777" w:rsidR="00105008" w:rsidRPr="00105008" w:rsidRDefault="00105008" w:rsidP="00105008">
      <w:p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  <w:b/>
          <w:bCs/>
        </w:rPr>
        <w:t>Key Focus Areas:</w:t>
      </w:r>
    </w:p>
    <w:p w14:paraId="17F0B40A" w14:textId="77777777" w:rsidR="00105008" w:rsidRPr="00105008" w:rsidRDefault="00105008" w:rsidP="00105008">
      <w:pPr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</w:rPr>
        <w:t>Understanding trauma and its effects</w:t>
      </w:r>
    </w:p>
    <w:p w14:paraId="08378F05" w14:textId="77777777" w:rsidR="00105008" w:rsidRPr="00105008" w:rsidRDefault="00105008" w:rsidP="00105008">
      <w:pPr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</w:rPr>
        <w:t>Trauma-informed systems and organizations</w:t>
      </w:r>
    </w:p>
    <w:p w14:paraId="56766CCF" w14:textId="77777777" w:rsidR="00105008" w:rsidRPr="00105008" w:rsidRDefault="00105008" w:rsidP="00105008">
      <w:pPr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</w:rPr>
        <w:t>Trauma-responsive service delivery</w:t>
      </w:r>
    </w:p>
    <w:p w14:paraId="183931AB" w14:textId="77777777" w:rsidR="00105008" w:rsidRPr="00105008" w:rsidRDefault="00105008" w:rsidP="00105008">
      <w:pPr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</w:rPr>
        <w:t>Promoting resilience and recovery</w:t>
      </w:r>
    </w:p>
    <w:p w14:paraId="31E393F2" w14:textId="2D490DE5" w:rsidR="00105008" w:rsidRPr="00105008" w:rsidRDefault="00105008" w:rsidP="00105008">
      <w:p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  <w:b/>
          <w:bCs/>
        </w:rPr>
        <w:t>Resource Link:</w:t>
      </w:r>
      <w:r w:rsidRPr="00105008">
        <w:rPr>
          <w:rFonts w:ascii="Times New Roman" w:hAnsi="Times New Roman" w:cs="Times New Roman"/>
        </w:rPr>
        <w:br/>
      </w:r>
      <w:hyperlink r:id="rId7" w:history="1">
        <w:r w:rsidRPr="00105008">
          <w:rPr>
            <w:rStyle w:val="Hyperlink"/>
            <w:rFonts w:ascii="Times New Roman" w:hAnsi="Times New Roman" w:cs="Times New Roman"/>
          </w:rPr>
          <w:t>https://www.samhsa.gov/trauma-violence</w:t>
        </w:r>
      </w:hyperlink>
    </w:p>
    <w:p w14:paraId="11AF3009" w14:textId="2633F24F" w:rsidR="00105008" w:rsidRPr="00105008" w:rsidRDefault="00105008" w:rsidP="00105008">
      <w:pPr>
        <w:spacing w:line="480" w:lineRule="auto"/>
        <w:rPr>
          <w:rFonts w:ascii="Times New Roman" w:hAnsi="Times New Roman" w:cs="Times New Roman"/>
          <w:b/>
          <w:bCs/>
        </w:rPr>
      </w:pPr>
      <w:r w:rsidRPr="00105008">
        <w:rPr>
          <w:rFonts w:ascii="Times New Roman" w:hAnsi="Times New Roman" w:cs="Times New Roman"/>
          <w:b/>
          <w:bCs/>
        </w:rPr>
        <w:t>SAMHSA's Six Principles of Trauma-Informed Care</w:t>
      </w:r>
    </w:p>
    <w:p w14:paraId="08D27974" w14:textId="77777777" w:rsidR="00105008" w:rsidRPr="00105008" w:rsidRDefault="00105008" w:rsidP="00105008">
      <w:p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  <w:b/>
          <w:bCs/>
        </w:rPr>
        <w:t>Description:</w:t>
      </w:r>
      <w:r w:rsidRPr="00105008">
        <w:rPr>
          <w:rFonts w:ascii="Times New Roman" w:hAnsi="Times New Roman" w:cs="Times New Roman"/>
        </w:rPr>
        <w:br/>
        <w:t xml:space="preserve">SAMHSA identifies six key principles that guide trauma-informed practice across service </w:t>
      </w:r>
      <w:r w:rsidRPr="00105008">
        <w:rPr>
          <w:rFonts w:ascii="Times New Roman" w:hAnsi="Times New Roman" w:cs="Times New Roman"/>
        </w:rPr>
        <w:lastRenderedPageBreak/>
        <w:t>settings. These principles encourage professionals to recognize the impact of trauma while fostering environments that support healing, resilience, and empowerment.</w:t>
      </w:r>
    </w:p>
    <w:p w14:paraId="0D8A02C1" w14:textId="77777777" w:rsidR="00105008" w:rsidRPr="00105008" w:rsidRDefault="00105008" w:rsidP="00105008">
      <w:p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  <w:b/>
          <w:bCs/>
        </w:rPr>
        <w:t>The Six Principles:</w:t>
      </w:r>
    </w:p>
    <w:p w14:paraId="02984EA7" w14:textId="77777777" w:rsidR="00105008" w:rsidRPr="00105008" w:rsidRDefault="00105008" w:rsidP="00105008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</w:rPr>
        <w:t>Safety</w:t>
      </w:r>
    </w:p>
    <w:p w14:paraId="280E1A69" w14:textId="77777777" w:rsidR="00105008" w:rsidRPr="00105008" w:rsidRDefault="00105008" w:rsidP="00105008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</w:rPr>
        <w:t>Trustworthiness and Transparency</w:t>
      </w:r>
    </w:p>
    <w:p w14:paraId="4017FB66" w14:textId="77777777" w:rsidR="00105008" w:rsidRPr="00105008" w:rsidRDefault="00105008" w:rsidP="00105008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</w:rPr>
        <w:t>Peer Support</w:t>
      </w:r>
    </w:p>
    <w:p w14:paraId="73144CF2" w14:textId="77777777" w:rsidR="00105008" w:rsidRPr="00105008" w:rsidRDefault="00105008" w:rsidP="00105008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</w:rPr>
        <w:t>Collaboration and Mutuality</w:t>
      </w:r>
    </w:p>
    <w:p w14:paraId="6CD8D865" w14:textId="77777777" w:rsidR="00105008" w:rsidRPr="00105008" w:rsidRDefault="00105008" w:rsidP="00105008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</w:rPr>
        <w:t>Empowerment, Voice, and Choice</w:t>
      </w:r>
    </w:p>
    <w:p w14:paraId="55F29DE4" w14:textId="77777777" w:rsidR="00105008" w:rsidRPr="00105008" w:rsidRDefault="00105008" w:rsidP="00105008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</w:rPr>
        <w:t>Cultural, Historical, and Gender Issues</w:t>
      </w:r>
    </w:p>
    <w:p w14:paraId="57A00FC4" w14:textId="77777777" w:rsidR="00105008" w:rsidRPr="00105008" w:rsidRDefault="00105008" w:rsidP="00105008">
      <w:p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  <w:b/>
          <w:bCs/>
        </w:rPr>
        <w:t>Why It Matters:</w:t>
      </w:r>
      <w:r w:rsidRPr="00105008">
        <w:rPr>
          <w:rFonts w:ascii="Times New Roman" w:hAnsi="Times New Roman" w:cs="Times New Roman"/>
        </w:rPr>
        <w:br/>
        <w:t>These principles provide a framework for creating supportive, strengths-based interactions that minimize re-traumatization and promote client engagement.</w:t>
      </w:r>
    </w:p>
    <w:p w14:paraId="3289A72C" w14:textId="5E60799C" w:rsidR="00105008" w:rsidRPr="00105008" w:rsidRDefault="00105008" w:rsidP="00105008">
      <w:p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  <w:b/>
          <w:bCs/>
        </w:rPr>
        <w:t>Resource Link:</w:t>
      </w:r>
    </w:p>
    <w:p w14:paraId="65DF1C12" w14:textId="55DD7E74" w:rsidR="00105008" w:rsidRPr="00105008" w:rsidRDefault="00105008" w:rsidP="00105008">
      <w:pPr>
        <w:spacing w:line="480" w:lineRule="auto"/>
        <w:rPr>
          <w:rFonts w:ascii="Times New Roman" w:hAnsi="Times New Roman" w:cs="Times New Roman"/>
        </w:rPr>
      </w:pPr>
      <w:hyperlink r:id="rId8" w:history="1">
        <w:r w:rsidRPr="00105008">
          <w:rPr>
            <w:rStyle w:val="Hyperlink"/>
            <w:rFonts w:ascii="Times New Roman" w:hAnsi="Times New Roman" w:cs="Times New Roman"/>
          </w:rPr>
          <w:t>https://www.samhsa.gov/resource/dbhis/infographic-6-guiding-principles-trauma-informed-approach</w:t>
        </w:r>
      </w:hyperlink>
    </w:p>
    <w:p w14:paraId="3B44DD9E" w14:textId="77777777" w:rsidR="00105008" w:rsidRPr="00105008" w:rsidRDefault="00105008" w:rsidP="00105008">
      <w:pPr>
        <w:spacing w:line="480" w:lineRule="auto"/>
        <w:rPr>
          <w:rFonts w:ascii="Times New Roman" w:hAnsi="Times New Roman" w:cs="Times New Roman"/>
          <w:b/>
          <w:bCs/>
        </w:rPr>
      </w:pPr>
      <w:r w:rsidRPr="00105008">
        <w:rPr>
          <w:rFonts w:ascii="Times New Roman" w:hAnsi="Times New Roman" w:cs="Times New Roman"/>
          <w:b/>
          <w:bCs/>
        </w:rPr>
        <w:t>Trauma-Informed Organizational Toolkit</w:t>
      </w:r>
    </w:p>
    <w:p w14:paraId="5BF6D2A2" w14:textId="77777777" w:rsidR="00105008" w:rsidRPr="00105008" w:rsidRDefault="00105008" w:rsidP="00105008">
      <w:p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  <w:b/>
          <w:bCs/>
        </w:rPr>
        <w:t>Description:</w:t>
      </w:r>
      <w:r w:rsidRPr="00105008">
        <w:rPr>
          <w:rFonts w:ascii="Times New Roman" w:hAnsi="Times New Roman" w:cs="Times New Roman"/>
        </w:rPr>
        <w:br/>
        <w:t xml:space="preserve">The Trauma-Informed Organizational Toolkit provides guidance for agencies and organizations seeking to integrate trauma-informed principles into policies, procedures, staff training, </w:t>
      </w:r>
      <w:r w:rsidRPr="00105008">
        <w:rPr>
          <w:rFonts w:ascii="Times New Roman" w:hAnsi="Times New Roman" w:cs="Times New Roman"/>
        </w:rPr>
        <w:lastRenderedPageBreak/>
        <w:t>leadership practices, and service delivery systems. The toolkit supports organizations in creating environments that are responsive to the needs of individuals affected by trauma.</w:t>
      </w:r>
    </w:p>
    <w:p w14:paraId="26FB81B2" w14:textId="77777777" w:rsidR="00105008" w:rsidRPr="00105008" w:rsidRDefault="00105008" w:rsidP="00105008">
      <w:p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  <w:b/>
          <w:bCs/>
        </w:rPr>
        <w:t>Key Topics Include:</w:t>
      </w:r>
    </w:p>
    <w:p w14:paraId="19AB5246" w14:textId="77777777" w:rsidR="00105008" w:rsidRPr="00105008" w:rsidRDefault="00105008" w:rsidP="00105008">
      <w:pPr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</w:rPr>
        <w:t>Organizational self-assessment</w:t>
      </w:r>
    </w:p>
    <w:p w14:paraId="5C7FFB47" w14:textId="77777777" w:rsidR="00105008" w:rsidRPr="00105008" w:rsidRDefault="00105008" w:rsidP="00105008">
      <w:pPr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</w:rPr>
        <w:t>Trauma-informed policies and procedures</w:t>
      </w:r>
    </w:p>
    <w:p w14:paraId="34D7C74F" w14:textId="77777777" w:rsidR="00105008" w:rsidRPr="00105008" w:rsidRDefault="00105008" w:rsidP="00105008">
      <w:pPr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</w:rPr>
        <w:t>Workforce development and training</w:t>
      </w:r>
    </w:p>
    <w:p w14:paraId="5505E67C" w14:textId="77777777" w:rsidR="00105008" w:rsidRPr="00105008" w:rsidRDefault="00105008" w:rsidP="00105008">
      <w:pPr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</w:rPr>
        <w:t>Leadership and culture change</w:t>
      </w:r>
    </w:p>
    <w:p w14:paraId="5E67F325" w14:textId="77777777" w:rsidR="00105008" w:rsidRPr="00105008" w:rsidRDefault="00105008" w:rsidP="00105008">
      <w:pPr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</w:rPr>
        <w:t>Continuous quality improvement</w:t>
      </w:r>
    </w:p>
    <w:p w14:paraId="54E7B2F3" w14:textId="77777777" w:rsidR="00105008" w:rsidRPr="00105008" w:rsidRDefault="00105008" w:rsidP="00105008">
      <w:p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  <w:b/>
          <w:bCs/>
        </w:rPr>
        <w:t>Why It Matters:</w:t>
      </w:r>
      <w:r w:rsidRPr="00105008">
        <w:rPr>
          <w:rFonts w:ascii="Times New Roman" w:hAnsi="Times New Roman" w:cs="Times New Roman"/>
        </w:rPr>
        <w:br/>
        <w:t>Trauma-informed organizations are better positioned to support clients, staff, and communities while promoting safety, resilience, and equitable service delivery.</w:t>
      </w:r>
    </w:p>
    <w:p w14:paraId="521EC9AC" w14:textId="61BB3B43" w:rsidR="00105008" w:rsidRDefault="00105008" w:rsidP="00105008">
      <w:p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  <w:b/>
          <w:bCs/>
        </w:rPr>
        <w:t>Resource Link:</w:t>
      </w:r>
      <w:r w:rsidRPr="00105008">
        <w:rPr>
          <w:rFonts w:ascii="Times New Roman" w:hAnsi="Times New Roman" w:cs="Times New Roman"/>
        </w:rPr>
        <w:br/>
      </w:r>
      <w:hyperlink r:id="rId9" w:history="1">
        <w:r w:rsidR="00B375FA" w:rsidRPr="00467657">
          <w:rPr>
            <w:rStyle w:val="Hyperlink"/>
            <w:rFonts w:ascii="Times New Roman" w:hAnsi="Times New Roman" w:cs="Times New Roman"/>
          </w:rPr>
          <w:t>https://nhchc.org/wp-content/uploads/2019/08/trauma-informed-organizational-toolkit.pdf</w:t>
        </w:r>
      </w:hyperlink>
    </w:p>
    <w:p w14:paraId="022BBB0F" w14:textId="77777777" w:rsidR="00105008" w:rsidRPr="00105008" w:rsidRDefault="00105008" w:rsidP="00105008">
      <w:pPr>
        <w:spacing w:line="480" w:lineRule="auto"/>
        <w:rPr>
          <w:rFonts w:ascii="Times New Roman" w:hAnsi="Times New Roman" w:cs="Times New Roman"/>
          <w:b/>
          <w:bCs/>
        </w:rPr>
      </w:pPr>
      <w:r w:rsidRPr="00105008">
        <w:rPr>
          <w:rFonts w:ascii="Times New Roman" w:hAnsi="Times New Roman" w:cs="Times New Roman"/>
          <w:b/>
          <w:bCs/>
        </w:rPr>
        <w:t>Key Takeaway</w:t>
      </w:r>
    </w:p>
    <w:p w14:paraId="62B3CD51" w14:textId="77777777" w:rsidR="00105008" w:rsidRPr="00105008" w:rsidRDefault="00105008" w:rsidP="00105008">
      <w:pPr>
        <w:spacing w:line="480" w:lineRule="auto"/>
        <w:rPr>
          <w:rFonts w:ascii="Times New Roman" w:hAnsi="Times New Roman" w:cs="Times New Roman"/>
        </w:rPr>
      </w:pPr>
      <w:r w:rsidRPr="00105008">
        <w:rPr>
          <w:rFonts w:ascii="Times New Roman" w:hAnsi="Times New Roman" w:cs="Times New Roman"/>
        </w:rPr>
        <w:t>Trauma-informed care recognizes that experiences of trauma may influence emotional, psychological, physical, and social well-being. These foundational frameworks provide guidance for creating safe, collaborative, and strengths-based environments that support healing, resilience, and recovery across practice settings.</w:t>
      </w:r>
    </w:p>
    <w:p w14:paraId="67FB5C86" w14:textId="77777777" w:rsidR="00105008" w:rsidRPr="003E6858" w:rsidRDefault="00105008" w:rsidP="003E6858"/>
    <w:sectPr w:rsidR="00105008" w:rsidRPr="003E685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CEDF" w14:textId="77777777" w:rsidR="00085A7E" w:rsidRDefault="00085A7E" w:rsidP="008700EA">
      <w:pPr>
        <w:spacing w:after="0" w:line="240" w:lineRule="auto"/>
      </w:pPr>
      <w:r>
        <w:separator/>
      </w:r>
    </w:p>
  </w:endnote>
  <w:endnote w:type="continuationSeparator" w:id="0">
    <w:p w14:paraId="592B4709" w14:textId="77777777" w:rsidR="00085A7E" w:rsidRDefault="00085A7E" w:rsidP="0087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0584" w14:textId="189357CB" w:rsidR="00294689" w:rsidRPr="00FE3080" w:rsidRDefault="00294689" w:rsidP="00294689">
    <w:pPr>
      <w:pStyle w:val="Footer"/>
      <w:rPr>
        <w:rFonts w:ascii="Times New Roman" w:hAnsi="Times New Roman" w:cs="Times New Roman"/>
        <w:sz w:val="16"/>
        <w:szCs w:val="16"/>
      </w:rPr>
    </w:pPr>
    <w:r w:rsidRPr="00FE3080">
      <w:rPr>
        <w:rFonts w:ascii="Times New Roman" w:hAnsi="Times New Roman" w:cs="Times New Roman"/>
        <w:sz w:val="16"/>
        <w:szCs w:val="16"/>
      </w:rPr>
      <w:t>Environmental Justice–Informed Mental Health Practice Framework (EJ-MHPF) © 2026 Kimberly R. Weeks, LCSW, DSW Candidate. Educational Use Only.</w:t>
    </w:r>
  </w:p>
  <w:p w14:paraId="4A0133D2" w14:textId="79A3B63E" w:rsidR="00294689" w:rsidRDefault="00294689">
    <w:pPr>
      <w:pStyle w:val="Footer"/>
    </w:pPr>
  </w:p>
  <w:p w14:paraId="1D4C626F" w14:textId="77777777" w:rsidR="00294689" w:rsidRDefault="00294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371BC" w14:textId="77777777" w:rsidR="00085A7E" w:rsidRDefault="00085A7E" w:rsidP="008700EA">
      <w:pPr>
        <w:spacing w:after="0" w:line="240" w:lineRule="auto"/>
      </w:pPr>
      <w:r>
        <w:separator/>
      </w:r>
    </w:p>
  </w:footnote>
  <w:footnote w:type="continuationSeparator" w:id="0">
    <w:p w14:paraId="7DC7AF09" w14:textId="77777777" w:rsidR="00085A7E" w:rsidRDefault="00085A7E" w:rsidP="0087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A873" w14:textId="462A0476" w:rsidR="008700EA" w:rsidRPr="008700EA" w:rsidRDefault="008700EA">
    <w:pPr>
      <w:pStyle w:val="Header"/>
      <w:jc w:val="right"/>
      <w:rPr>
        <w:rFonts w:ascii="Times New Roman" w:hAnsi="Times New Roman" w:cs="Times New Roman"/>
      </w:rPr>
    </w:pPr>
    <w:r w:rsidRPr="008700EA">
      <w:rPr>
        <w:rFonts w:ascii="Times New Roman" w:hAnsi="Times New Roman" w:cs="Times New Roman"/>
      </w:rPr>
      <w:t>TRAUMA-INFORMED CARE FRAMEWORKS</w:t>
    </w:r>
    <w:r w:rsidRPr="008700EA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9573064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700EA">
          <w:rPr>
            <w:rFonts w:ascii="Times New Roman" w:hAnsi="Times New Roman" w:cs="Times New Roman"/>
          </w:rPr>
          <w:fldChar w:fldCharType="begin"/>
        </w:r>
        <w:r w:rsidRPr="008700EA">
          <w:rPr>
            <w:rFonts w:ascii="Times New Roman" w:hAnsi="Times New Roman" w:cs="Times New Roman"/>
          </w:rPr>
          <w:instrText xml:space="preserve"> PAGE   \* MERGEFORMAT </w:instrText>
        </w:r>
        <w:r w:rsidRPr="008700EA">
          <w:rPr>
            <w:rFonts w:ascii="Times New Roman" w:hAnsi="Times New Roman" w:cs="Times New Roman"/>
          </w:rPr>
          <w:fldChar w:fldCharType="separate"/>
        </w:r>
        <w:r w:rsidRPr="008700EA">
          <w:rPr>
            <w:rFonts w:ascii="Times New Roman" w:hAnsi="Times New Roman" w:cs="Times New Roman"/>
            <w:noProof/>
          </w:rPr>
          <w:t>2</w:t>
        </w:r>
        <w:r w:rsidRPr="008700EA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2D3B7E55" w14:textId="77777777" w:rsidR="008700EA" w:rsidRDefault="00870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CCD"/>
    <w:multiLevelType w:val="multilevel"/>
    <w:tmpl w:val="9F38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C1484"/>
    <w:multiLevelType w:val="multilevel"/>
    <w:tmpl w:val="7494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E428C"/>
    <w:multiLevelType w:val="multilevel"/>
    <w:tmpl w:val="6DE6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8399B"/>
    <w:multiLevelType w:val="multilevel"/>
    <w:tmpl w:val="5EBA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D1BAC"/>
    <w:multiLevelType w:val="multilevel"/>
    <w:tmpl w:val="A3CC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E0CD5"/>
    <w:multiLevelType w:val="multilevel"/>
    <w:tmpl w:val="139C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60A8D"/>
    <w:multiLevelType w:val="multilevel"/>
    <w:tmpl w:val="F326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AB663C"/>
    <w:multiLevelType w:val="multilevel"/>
    <w:tmpl w:val="B3A6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842547"/>
    <w:multiLevelType w:val="multilevel"/>
    <w:tmpl w:val="8626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005589">
    <w:abstractNumId w:val="0"/>
  </w:num>
  <w:num w:numId="2" w16cid:durableId="1570462086">
    <w:abstractNumId w:val="5"/>
  </w:num>
  <w:num w:numId="3" w16cid:durableId="667514137">
    <w:abstractNumId w:val="3"/>
  </w:num>
  <w:num w:numId="4" w16cid:durableId="1164511013">
    <w:abstractNumId w:val="2"/>
  </w:num>
  <w:num w:numId="5" w16cid:durableId="309603215">
    <w:abstractNumId w:val="7"/>
  </w:num>
  <w:num w:numId="6" w16cid:durableId="603808298">
    <w:abstractNumId w:val="6"/>
  </w:num>
  <w:num w:numId="7" w16cid:durableId="777680794">
    <w:abstractNumId w:val="8"/>
  </w:num>
  <w:num w:numId="8" w16cid:durableId="2117677920">
    <w:abstractNumId w:val="4"/>
  </w:num>
  <w:num w:numId="9" w16cid:durableId="1583564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58"/>
    <w:rsid w:val="00085A7E"/>
    <w:rsid w:val="00105008"/>
    <w:rsid w:val="001200A9"/>
    <w:rsid w:val="00294689"/>
    <w:rsid w:val="003E6858"/>
    <w:rsid w:val="005F18CB"/>
    <w:rsid w:val="008700EA"/>
    <w:rsid w:val="00B375FA"/>
    <w:rsid w:val="00D8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4FB5B"/>
  <w15:chartTrackingRefBased/>
  <w15:docId w15:val="{59BE4A7D-5C19-4610-8676-F98F4B74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8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50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0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0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0EA"/>
  </w:style>
  <w:style w:type="paragraph" w:styleId="Footer">
    <w:name w:val="footer"/>
    <w:basedOn w:val="Normal"/>
    <w:link w:val="FooterChar"/>
    <w:uiPriority w:val="99"/>
    <w:unhideWhenUsed/>
    <w:rsid w:val="00870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hsa.gov/resource/dbhis/infographic-6-guiding-principles-trauma-informed-approa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amhsa.gov/trauma-violen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hchc.org/wp-content/uploads/2019/08/trauma-informed-organizational-toolki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Weeks</dc:creator>
  <cp:keywords/>
  <dc:description/>
  <cp:lastModifiedBy>Kimberly Weeks</cp:lastModifiedBy>
  <cp:revision>4</cp:revision>
  <dcterms:created xsi:type="dcterms:W3CDTF">2026-06-11T03:41:00Z</dcterms:created>
  <dcterms:modified xsi:type="dcterms:W3CDTF">2026-06-11T04:16:00Z</dcterms:modified>
</cp:coreProperties>
</file>